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33"/>
        <w:gridCol w:w="2585"/>
        <w:gridCol w:w="833"/>
        <w:gridCol w:w="3732"/>
      </w:tblGrid>
      <w:tr w:rsidR="00F64786" w:rsidTr="00196C4D">
        <w:trPr>
          <w:trHeight w:val="212"/>
        </w:trPr>
        <w:tc>
          <w:tcPr>
            <w:tcW w:w="1033" w:type="dxa"/>
          </w:tcPr>
          <w:p w:rsidR="00F64786" w:rsidRDefault="00F64786" w:rsidP="0077673A">
            <w:r w:rsidRPr="00F310F8">
              <w:t>Váš dopis zn.</w:t>
            </w:r>
          </w:p>
        </w:tc>
        <w:tc>
          <w:tcPr>
            <w:tcW w:w="2585" w:type="dxa"/>
          </w:tcPr>
          <w:p w:rsidR="00F64786" w:rsidRDefault="00F64786" w:rsidP="0077673A"/>
        </w:tc>
        <w:tc>
          <w:tcPr>
            <w:tcW w:w="833" w:type="dxa"/>
          </w:tcPr>
          <w:p w:rsidR="00F64786" w:rsidRDefault="00F64786" w:rsidP="0077673A"/>
        </w:tc>
        <w:tc>
          <w:tcPr>
            <w:tcW w:w="3732" w:type="dxa"/>
          </w:tcPr>
          <w:p w:rsidR="00F64786" w:rsidRDefault="00F64786" w:rsidP="0077673A"/>
        </w:tc>
      </w:tr>
      <w:tr w:rsidR="00F862D6" w:rsidTr="00196C4D">
        <w:trPr>
          <w:trHeight w:val="212"/>
        </w:trPr>
        <w:tc>
          <w:tcPr>
            <w:tcW w:w="1033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85" w:type="dxa"/>
          </w:tcPr>
          <w:p w:rsidR="00F862D6" w:rsidRDefault="00F862D6" w:rsidP="00764595"/>
        </w:tc>
        <w:tc>
          <w:tcPr>
            <w:tcW w:w="833" w:type="dxa"/>
          </w:tcPr>
          <w:p w:rsidR="00F862D6" w:rsidRDefault="00F862D6" w:rsidP="0077673A"/>
        </w:tc>
        <w:tc>
          <w:tcPr>
            <w:tcW w:w="3732" w:type="dxa"/>
            <w:vMerge w:val="restart"/>
          </w:tcPr>
          <w:p w:rsidR="002873F1" w:rsidRPr="002873F1" w:rsidRDefault="002873F1" w:rsidP="002873F1">
            <w:pPr>
              <w:rPr>
                <w:rStyle w:val="Potovnadresa"/>
              </w:rPr>
            </w:pPr>
          </w:p>
          <w:p w:rsidR="001066CF" w:rsidRDefault="0020651C" w:rsidP="0067297A">
            <w:pPr>
              <w:rPr>
                <w:rStyle w:val="Potovnadresa"/>
              </w:rPr>
            </w:pPr>
            <w:r>
              <w:rPr>
                <w:noProof/>
                <w:sz w:val="20"/>
              </w:rPr>
              <w:t>Stavotherm-Projekce spol. s r.o</w:t>
            </w:r>
            <w:r>
              <w:rPr>
                <w:rStyle w:val="Potovnadresa"/>
              </w:rPr>
              <w:t xml:space="preserve"> </w:t>
            </w:r>
            <w:r>
              <w:rPr>
                <w:noProof/>
                <w:sz w:val="20"/>
              </w:rPr>
              <w:t>Prokopa Holého 4305</w:t>
            </w:r>
          </w:p>
          <w:p w:rsidR="001066CF" w:rsidRPr="00F862D6" w:rsidRDefault="00EA1E4D" w:rsidP="00EA1E4D">
            <w:pPr>
              <w:rPr>
                <w:rStyle w:val="Potovnadresa"/>
              </w:rPr>
            </w:pPr>
            <w:r>
              <w:rPr>
                <w:rStyle w:val="Potovnadresa"/>
              </w:rPr>
              <w:t>58</w:t>
            </w:r>
            <w:r w:rsidR="001066CF">
              <w:rPr>
                <w:rStyle w:val="Potovnadresa"/>
              </w:rPr>
              <w:t>0 0</w:t>
            </w:r>
            <w:r>
              <w:rPr>
                <w:rStyle w:val="Potovnadresa"/>
              </w:rPr>
              <w:t>1</w:t>
            </w:r>
            <w:r w:rsidR="001066CF">
              <w:rPr>
                <w:rStyle w:val="Potovnadresa"/>
              </w:rPr>
              <w:t xml:space="preserve"> </w:t>
            </w:r>
            <w:r>
              <w:rPr>
                <w:rStyle w:val="Potovnadresa"/>
              </w:rPr>
              <w:t>Havlíčkův Brod</w:t>
            </w:r>
          </w:p>
        </w:tc>
      </w:tr>
      <w:tr w:rsidR="002873F1" w:rsidTr="00196C4D">
        <w:trPr>
          <w:trHeight w:val="212"/>
        </w:trPr>
        <w:tc>
          <w:tcPr>
            <w:tcW w:w="1033" w:type="dxa"/>
          </w:tcPr>
          <w:p w:rsidR="002873F1" w:rsidRDefault="002873F1" w:rsidP="002873F1">
            <w:r>
              <w:t>Naše zn.</w:t>
            </w:r>
          </w:p>
        </w:tc>
        <w:tc>
          <w:tcPr>
            <w:tcW w:w="2585" w:type="dxa"/>
            <w:vAlign w:val="center"/>
          </w:tcPr>
          <w:p w:rsidR="002873F1" w:rsidRPr="00AA2592" w:rsidRDefault="00EE2661" w:rsidP="005D49CF">
            <w:pPr>
              <w:pStyle w:val="Odvolacdaje"/>
              <w:rPr>
                <w:rFonts w:asciiTheme="minorHAnsi" w:hAnsiTheme="minorHAnsi"/>
              </w:rPr>
            </w:pPr>
            <w:r w:rsidRPr="00EE2661">
              <w:rPr>
                <w:rFonts w:asciiTheme="minorHAnsi" w:hAnsiTheme="minorHAnsi"/>
              </w:rPr>
              <w:t>248</w:t>
            </w:r>
            <w:r w:rsidR="005D49CF">
              <w:rPr>
                <w:rFonts w:asciiTheme="minorHAnsi" w:hAnsiTheme="minorHAnsi"/>
              </w:rPr>
              <w:t>99</w:t>
            </w:r>
            <w:bookmarkStart w:id="0" w:name="_GoBack"/>
            <w:bookmarkEnd w:id="0"/>
            <w:r w:rsidR="002873F1">
              <w:rPr>
                <w:rFonts w:asciiTheme="minorHAnsi" w:hAnsiTheme="minorHAnsi"/>
              </w:rPr>
              <w:t>/2020-SŽ</w:t>
            </w:r>
            <w:r w:rsidR="002873F1" w:rsidRPr="00AA2592">
              <w:rPr>
                <w:rFonts w:asciiTheme="minorHAnsi" w:hAnsiTheme="minorHAnsi"/>
              </w:rPr>
              <w:t>-OŘ BNO-SPS</w:t>
            </w:r>
          </w:p>
        </w:tc>
        <w:tc>
          <w:tcPr>
            <w:tcW w:w="833" w:type="dxa"/>
          </w:tcPr>
          <w:p w:rsidR="002873F1" w:rsidRDefault="002873F1" w:rsidP="002873F1"/>
        </w:tc>
        <w:tc>
          <w:tcPr>
            <w:tcW w:w="3732" w:type="dxa"/>
            <w:vMerge/>
          </w:tcPr>
          <w:p w:rsidR="002873F1" w:rsidRDefault="002873F1" w:rsidP="002873F1"/>
        </w:tc>
      </w:tr>
      <w:tr w:rsidR="00F862D6" w:rsidTr="00196C4D">
        <w:trPr>
          <w:trHeight w:val="230"/>
        </w:trPr>
        <w:tc>
          <w:tcPr>
            <w:tcW w:w="1033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85" w:type="dxa"/>
          </w:tcPr>
          <w:p w:rsidR="00F862D6" w:rsidRDefault="002873F1" w:rsidP="0077673A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1/0"/>
                  </w:textInput>
                </w:ffData>
              </w:fldChar>
            </w:r>
            <w:bookmarkStart w:id="1" w:name="Listu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1/0</w:t>
            </w:r>
            <w:r>
              <w:fldChar w:fldCharType="end"/>
            </w:r>
            <w:bookmarkEnd w:id="1"/>
          </w:p>
        </w:tc>
        <w:tc>
          <w:tcPr>
            <w:tcW w:w="833" w:type="dxa"/>
          </w:tcPr>
          <w:p w:rsidR="00F862D6" w:rsidRDefault="00F862D6" w:rsidP="0077673A"/>
        </w:tc>
        <w:tc>
          <w:tcPr>
            <w:tcW w:w="3732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196C4D">
        <w:trPr>
          <w:trHeight w:val="212"/>
        </w:trPr>
        <w:tc>
          <w:tcPr>
            <w:tcW w:w="1033" w:type="dxa"/>
          </w:tcPr>
          <w:p w:rsidR="00F862D6" w:rsidRDefault="00F862D6" w:rsidP="0077673A"/>
        </w:tc>
        <w:tc>
          <w:tcPr>
            <w:tcW w:w="2585" w:type="dxa"/>
          </w:tcPr>
          <w:p w:rsidR="00F862D6" w:rsidRDefault="00F862D6" w:rsidP="0077673A"/>
        </w:tc>
        <w:tc>
          <w:tcPr>
            <w:tcW w:w="833" w:type="dxa"/>
          </w:tcPr>
          <w:p w:rsidR="00F862D6" w:rsidRDefault="00F862D6" w:rsidP="0077673A"/>
        </w:tc>
        <w:tc>
          <w:tcPr>
            <w:tcW w:w="3732" w:type="dxa"/>
            <w:vMerge/>
          </w:tcPr>
          <w:p w:rsidR="00F862D6" w:rsidRDefault="00F862D6" w:rsidP="0077673A"/>
        </w:tc>
      </w:tr>
      <w:tr w:rsidR="002873F1" w:rsidTr="00196C4D">
        <w:trPr>
          <w:trHeight w:val="212"/>
        </w:trPr>
        <w:tc>
          <w:tcPr>
            <w:tcW w:w="1033" w:type="dxa"/>
          </w:tcPr>
          <w:p w:rsidR="002873F1" w:rsidRDefault="002873F1" w:rsidP="002873F1">
            <w:r>
              <w:t>Vyřizuje</w:t>
            </w:r>
          </w:p>
        </w:tc>
        <w:tc>
          <w:tcPr>
            <w:tcW w:w="2585" w:type="dxa"/>
            <w:vAlign w:val="center"/>
          </w:tcPr>
          <w:p w:rsidR="002873F1" w:rsidRPr="00AA2592" w:rsidRDefault="002873F1" w:rsidP="002873F1">
            <w:pPr>
              <w:pStyle w:val="Odvolacdaje"/>
              <w:rPr>
                <w:rFonts w:asciiTheme="minorHAnsi" w:hAnsiTheme="minorHAnsi"/>
              </w:rPr>
            </w:pPr>
            <w:r w:rsidRPr="00AA2592">
              <w:rPr>
                <w:rFonts w:asciiTheme="minorHAnsi" w:hAnsiTheme="minorHAnsi"/>
              </w:rPr>
              <w:t>Ing. Tomáš Neugebauer</w:t>
            </w:r>
          </w:p>
        </w:tc>
        <w:tc>
          <w:tcPr>
            <w:tcW w:w="833" w:type="dxa"/>
          </w:tcPr>
          <w:p w:rsidR="002873F1" w:rsidRDefault="002873F1" w:rsidP="002873F1"/>
        </w:tc>
        <w:tc>
          <w:tcPr>
            <w:tcW w:w="3732" w:type="dxa"/>
            <w:vMerge/>
          </w:tcPr>
          <w:p w:rsidR="002873F1" w:rsidRDefault="002873F1" w:rsidP="002873F1"/>
        </w:tc>
      </w:tr>
      <w:tr w:rsidR="002873F1" w:rsidTr="00196C4D">
        <w:trPr>
          <w:trHeight w:val="212"/>
        </w:trPr>
        <w:tc>
          <w:tcPr>
            <w:tcW w:w="1033" w:type="dxa"/>
          </w:tcPr>
          <w:p w:rsidR="002873F1" w:rsidRDefault="002873F1" w:rsidP="002873F1">
            <w:r>
              <w:t>Telefon</w:t>
            </w:r>
          </w:p>
        </w:tc>
        <w:tc>
          <w:tcPr>
            <w:tcW w:w="2585" w:type="dxa"/>
          </w:tcPr>
          <w:p w:rsidR="002873F1" w:rsidRDefault="002873F1" w:rsidP="002873F1"/>
        </w:tc>
        <w:tc>
          <w:tcPr>
            <w:tcW w:w="833" w:type="dxa"/>
          </w:tcPr>
          <w:p w:rsidR="002873F1" w:rsidRDefault="002873F1" w:rsidP="002873F1"/>
        </w:tc>
        <w:tc>
          <w:tcPr>
            <w:tcW w:w="3732" w:type="dxa"/>
            <w:vMerge/>
          </w:tcPr>
          <w:p w:rsidR="002873F1" w:rsidRDefault="002873F1" w:rsidP="002873F1"/>
        </w:tc>
      </w:tr>
      <w:tr w:rsidR="002873F1" w:rsidTr="00196C4D">
        <w:trPr>
          <w:trHeight w:val="212"/>
        </w:trPr>
        <w:tc>
          <w:tcPr>
            <w:tcW w:w="1033" w:type="dxa"/>
          </w:tcPr>
          <w:p w:rsidR="002873F1" w:rsidRDefault="002873F1" w:rsidP="002873F1">
            <w:r>
              <w:t>Mobil</w:t>
            </w:r>
          </w:p>
        </w:tc>
        <w:tc>
          <w:tcPr>
            <w:tcW w:w="2585" w:type="dxa"/>
          </w:tcPr>
          <w:p w:rsidR="002873F1" w:rsidRDefault="002873F1" w:rsidP="002873F1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4 205 773"/>
                  </w:textInput>
                </w:ffData>
              </w:fldChar>
            </w:r>
            <w:bookmarkStart w:id="2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+420 724 205 773</w:t>
            </w:r>
            <w:r>
              <w:fldChar w:fldCharType="end"/>
            </w:r>
            <w:bookmarkEnd w:id="2"/>
          </w:p>
        </w:tc>
        <w:tc>
          <w:tcPr>
            <w:tcW w:w="833" w:type="dxa"/>
          </w:tcPr>
          <w:p w:rsidR="002873F1" w:rsidRDefault="002873F1" w:rsidP="002873F1"/>
        </w:tc>
        <w:tc>
          <w:tcPr>
            <w:tcW w:w="3732" w:type="dxa"/>
            <w:vMerge/>
          </w:tcPr>
          <w:p w:rsidR="002873F1" w:rsidRDefault="002873F1" w:rsidP="002873F1"/>
        </w:tc>
      </w:tr>
      <w:tr w:rsidR="002873F1" w:rsidTr="00196C4D">
        <w:trPr>
          <w:trHeight w:val="212"/>
        </w:trPr>
        <w:tc>
          <w:tcPr>
            <w:tcW w:w="1033" w:type="dxa"/>
          </w:tcPr>
          <w:p w:rsidR="002873F1" w:rsidRDefault="002873F1" w:rsidP="002873F1">
            <w:r>
              <w:t>E-mail</w:t>
            </w:r>
          </w:p>
        </w:tc>
        <w:tc>
          <w:tcPr>
            <w:tcW w:w="2585" w:type="dxa"/>
          </w:tcPr>
          <w:p w:rsidR="002873F1" w:rsidRDefault="007530BF" w:rsidP="002873F1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neugebauer@spravazeleznic.cz"/>
                  </w:textInput>
                </w:ffData>
              </w:fldChar>
            </w:r>
            <w:bookmarkStart w:id="3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neugebauer@spravazeleznic.cz</w:t>
            </w:r>
            <w:r>
              <w:fldChar w:fldCharType="end"/>
            </w:r>
            <w:bookmarkEnd w:id="3"/>
          </w:p>
        </w:tc>
        <w:tc>
          <w:tcPr>
            <w:tcW w:w="833" w:type="dxa"/>
          </w:tcPr>
          <w:p w:rsidR="002873F1" w:rsidRDefault="002873F1" w:rsidP="002873F1"/>
        </w:tc>
        <w:tc>
          <w:tcPr>
            <w:tcW w:w="3732" w:type="dxa"/>
            <w:vMerge/>
          </w:tcPr>
          <w:p w:rsidR="002873F1" w:rsidRDefault="002873F1" w:rsidP="002873F1"/>
        </w:tc>
      </w:tr>
      <w:tr w:rsidR="002873F1" w:rsidTr="00196C4D">
        <w:trPr>
          <w:trHeight w:val="212"/>
        </w:trPr>
        <w:tc>
          <w:tcPr>
            <w:tcW w:w="1033" w:type="dxa"/>
          </w:tcPr>
          <w:p w:rsidR="002873F1" w:rsidRDefault="002873F1" w:rsidP="002873F1"/>
        </w:tc>
        <w:tc>
          <w:tcPr>
            <w:tcW w:w="2585" w:type="dxa"/>
          </w:tcPr>
          <w:p w:rsidR="002873F1" w:rsidRDefault="002873F1" w:rsidP="002873F1"/>
        </w:tc>
        <w:tc>
          <w:tcPr>
            <w:tcW w:w="833" w:type="dxa"/>
          </w:tcPr>
          <w:p w:rsidR="002873F1" w:rsidRDefault="002873F1" w:rsidP="002873F1"/>
        </w:tc>
        <w:tc>
          <w:tcPr>
            <w:tcW w:w="3732" w:type="dxa"/>
          </w:tcPr>
          <w:p w:rsidR="002873F1" w:rsidRDefault="002873F1" w:rsidP="002873F1"/>
        </w:tc>
      </w:tr>
      <w:tr w:rsidR="002873F1" w:rsidTr="00196C4D">
        <w:trPr>
          <w:trHeight w:val="230"/>
        </w:trPr>
        <w:tc>
          <w:tcPr>
            <w:tcW w:w="1033" w:type="dxa"/>
          </w:tcPr>
          <w:p w:rsidR="002873F1" w:rsidRDefault="002873F1" w:rsidP="002873F1">
            <w:r>
              <w:t>Datum</w:t>
            </w:r>
          </w:p>
        </w:tc>
        <w:bookmarkStart w:id="4" w:name="Datum"/>
        <w:tc>
          <w:tcPr>
            <w:tcW w:w="2585" w:type="dxa"/>
          </w:tcPr>
          <w:p w:rsidR="002873F1" w:rsidRDefault="002873F1" w:rsidP="002873F1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20651C">
              <w:rPr>
                <w:noProof/>
              </w:rPr>
              <w:t>24. září 2020</w:t>
            </w:r>
            <w:r>
              <w:fldChar w:fldCharType="end"/>
            </w:r>
            <w:r>
              <w:t xml:space="preserve"> </w:t>
            </w:r>
            <w:bookmarkEnd w:id="4"/>
          </w:p>
        </w:tc>
        <w:tc>
          <w:tcPr>
            <w:tcW w:w="833" w:type="dxa"/>
          </w:tcPr>
          <w:p w:rsidR="002873F1" w:rsidRDefault="002873F1" w:rsidP="002873F1"/>
        </w:tc>
        <w:tc>
          <w:tcPr>
            <w:tcW w:w="3732" w:type="dxa"/>
          </w:tcPr>
          <w:p w:rsidR="002873F1" w:rsidRDefault="002873F1" w:rsidP="002873F1"/>
        </w:tc>
      </w:tr>
      <w:tr w:rsidR="002873F1" w:rsidTr="00196C4D">
        <w:trPr>
          <w:trHeight w:val="212"/>
        </w:trPr>
        <w:tc>
          <w:tcPr>
            <w:tcW w:w="1033" w:type="dxa"/>
          </w:tcPr>
          <w:p w:rsidR="002873F1" w:rsidRDefault="002873F1" w:rsidP="002873F1"/>
        </w:tc>
        <w:tc>
          <w:tcPr>
            <w:tcW w:w="2585" w:type="dxa"/>
          </w:tcPr>
          <w:p w:rsidR="002873F1" w:rsidRDefault="002873F1" w:rsidP="002873F1"/>
        </w:tc>
        <w:tc>
          <w:tcPr>
            <w:tcW w:w="833" w:type="dxa"/>
          </w:tcPr>
          <w:p w:rsidR="002873F1" w:rsidRDefault="002873F1" w:rsidP="002873F1"/>
        </w:tc>
        <w:tc>
          <w:tcPr>
            <w:tcW w:w="3732" w:type="dxa"/>
          </w:tcPr>
          <w:p w:rsidR="002873F1" w:rsidRDefault="002873F1" w:rsidP="002873F1"/>
        </w:tc>
      </w:tr>
      <w:tr w:rsidR="002873F1" w:rsidTr="00196C4D">
        <w:trPr>
          <w:trHeight w:val="938"/>
        </w:trPr>
        <w:tc>
          <w:tcPr>
            <w:tcW w:w="1033" w:type="dxa"/>
          </w:tcPr>
          <w:p w:rsidR="002873F1" w:rsidRDefault="002873F1" w:rsidP="002873F1"/>
        </w:tc>
        <w:tc>
          <w:tcPr>
            <w:tcW w:w="2585" w:type="dxa"/>
          </w:tcPr>
          <w:p w:rsidR="002873F1" w:rsidRDefault="002873F1" w:rsidP="002873F1"/>
        </w:tc>
        <w:tc>
          <w:tcPr>
            <w:tcW w:w="833" w:type="dxa"/>
          </w:tcPr>
          <w:p w:rsidR="002873F1" w:rsidRDefault="002873F1" w:rsidP="002873F1"/>
        </w:tc>
        <w:tc>
          <w:tcPr>
            <w:tcW w:w="3732" w:type="dxa"/>
          </w:tcPr>
          <w:p w:rsidR="002873F1" w:rsidRDefault="002873F1" w:rsidP="002873F1"/>
        </w:tc>
      </w:tr>
    </w:tbl>
    <w:p w:rsidR="00B45E9E" w:rsidRPr="00B45E9E" w:rsidRDefault="0020651C" w:rsidP="00B45E9E">
      <w:pPr>
        <w:pStyle w:val="Pedmtdopisu"/>
      </w:pPr>
      <w:r>
        <w:t>Studenec VB oprava střešního pláště</w:t>
      </w:r>
    </w:p>
    <w:p w:rsidR="0020651C" w:rsidRPr="00A02136" w:rsidRDefault="0020651C" w:rsidP="0020651C">
      <w:pPr>
        <w:rPr>
          <w:noProof/>
          <w:sz w:val="20"/>
        </w:rPr>
      </w:pPr>
      <w:r w:rsidRPr="00A02136">
        <w:rPr>
          <w:noProof/>
        </w:rPr>
        <w:t xml:space="preserve">Trať: TÚ 1241G1, místo stavby - pozemek č. 103 v k.ú. Studenec u Třebíče </w:t>
      </w:r>
      <w:r w:rsidRPr="00A02136">
        <w:rPr>
          <w:noProof/>
          <w:sz w:val="20"/>
        </w:rPr>
        <w:t>758299</w:t>
      </w:r>
    </w:p>
    <w:p w:rsidR="0020651C" w:rsidRPr="00A02136" w:rsidRDefault="0020651C" w:rsidP="0020651C">
      <w:pPr>
        <w:rPr>
          <w:noProof/>
          <w:sz w:val="20"/>
        </w:rPr>
      </w:pPr>
      <w:r w:rsidRPr="00A02136">
        <w:rPr>
          <w:noProof/>
          <w:sz w:val="20"/>
        </w:rPr>
        <w:t>Žadatel: Stavotherm-Projekce spol. s r.o., Prokopa Holého 4305, 580 01 Havlíčkův Brod</w:t>
      </w:r>
    </w:p>
    <w:p w:rsidR="0020651C" w:rsidRPr="00A02136" w:rsidRDefault="0020651C" w:rsidP="0020651C">
      <w:pPr>
        <w:rPr>
          <w:noProof/>
          <w:sz w:val="20"/>
        </w:rPr>
      </w:pPr>
      <w:r w:rsidRPr="00A02136">
        <w:rPr>
          <w:noProof/>
          <w:sz w:val="20"/>
        </w:rPr>
        <w:t>Stupeň stavby: sítě</w:t>
      </w:r>
    </w:p>
    <w:p w:rsidR="0020651C" w:rsidRPr="00A02136" w:rsidRDefault="0020651C" w:rsidP="0020651C">
      <w:pPr>
        <w:rPr>
          <w:noProof/>
        </w:rPr>
      </w:pPr>
      <w:r w:rsidRPr="00A02136">
        <w:rPr>
          <w:noProof/>
        </w:rPr>
        <w:t>K Vaší žádosti o zákres sítí Vám sdělujeme následující:</w:t>
      </w:r>
    </w:p>
    <w:p w:rsidR="00040A2E" w:rsidRPr="00040A2E" w:rsidRDefault="001066CF" w:rsidP="00040A2E">
      <w:pPr>
        <w:pStyle w:val="d"/>
        <w:rPr>
          <w:rFonts w:eastAsia="Arial"/>
        </w:rPr>
      </w:pPr>
      <w:r>
        <w:rPr>
          <w:rFonts w:ascii="Verdana" w:eastAsia="Arial" w:hAnsi="Verdana"/>
          <w:b/>
          <w:bCs/>
        </w:rPr>
        <w:t xml:space="preserve">1) </w:t>
      </w:r>
      <w:r w:rsidR="00040A2E" w:rsidRPr="00040A2E">
        <w:rPr>
          <w:rFonts w:eastAsia="Arial"/>
          <w:b/>
          <w:bCs/>
        </w:rPr>
        <w:t>Centrum telematiky a diagnostiky (Brno)</w:t>
      </w:r>
    </w:p>
    <w:p w:rsidR="00040A2E" w:rsidRDefault="00040A2E" w:rsidP="00040A2E">
      <w:pPr>
        <w:spacing w:after="0" w:line="240" w:lineRule="auto"/>
        <w:ind w:left="170"/>
        <w:rPr>
          <w:rFonts w:ascii="Arial" w:eastAsia="Arial" w:hAnsi="Arial" w:cs="Arial"/>
          <w:b/>
          <w:bCs/>
          <w:sz w:val="20"/>
          <w:szCs w:val="20"/>
          <w:lang w:eastAsia="cs-CZ"/>
        </w:rPr>
      </w:pPr>
      <w:r w:rsidRPr="00040A2E">
        <w:rPr>
          <w:rFonts w:ascii="Arial" w:eastAsia="Arial" w:hAnsi="Arial" w:cs="Arial"/>
          <w:b/>
          <w:bCs/>
          <w:sz w:val="20"/>
          <w:szCs w:val="20"/>
          <w:lang w:eastAsia="cs-CZ"/>
        </w:rPr>
        <w:t>Souhlasím</w:t>
      </w:r>
    </w:p>
    <w:p w:rsidR="00C17FCA" w:rsidRPr="00C17FCA" w:rsidRDefault="00C17FCA" w:rsidP="00C17FCA">
      <w:pPr>
        <w:spacing w:after="0" w:line="240" w:lineRule="auto"/>
        <w:ind w:left="170"/>
        <w:rPr>
          <w:rFonts w:ascii="Arial" w:eastAsia="Arial" w:hAnsi="Arial" w:cs="Arial"/>
          <w:sz w:val="20"/>
          <w:szCs w:val="20"/>
          <w:lang w:eastAsia="cs-CZ"/>
        </w:rPr>
      </w:pPr>
      <w:r w:rsidRPr="00C17FCA">
        <w:rPr>
          <w:rFonts w:ascii="Arial" w:eastAsia="Arial" w:hAnsi="Arial" w:cs="Arial"/>
          <w:sz w:val="20"/>
          <w:szCs w:val="20"/>
          <w:lang w:eastAsia="cs-CZ"/>
        </w:rPr>
        <w:t xml:space="preserve">V </w:t>
      </w:r>
      <w:proofErr w:type="spellStart"/>
      <w:r w:rsidRPr="00C17FCA">
        <w:rPr>
          <w:rFonts w:ascii="Arial" w:eastAsia="Arial" w:hAnsi="Arial" w:cs="Arial"/>
          <w:sz w:val="20"/>
          <w:szCs w:val="20"/>
          <w:lang w:eastAsia="cs-CZ"/>
        </w:rPr>
        <w:t>zájm</w:t>
      </w:r>
      <w:proofErr w:type="spellEnd"/>
      <w:r w:rsidRPr="00C17FCA">
        <w:rPr>
          <w:rFonts w:ascii="Arial" w:eastAsia="Arial" w:hAnsi="Arial" w:cs="Arial"/>
          <w:sz w:val="20"/>
          <w:szCs w:val="20"/>
          <w:lang w:eastAsia="cs-CZ"/>
        </w:rPr>
        <w:t xml:space="preserve">. území se nachází sítě ve správě CTD, před zahájením zem. </w:t>
      </w:r>
      <w:proofErr w:type="gramStart"/>
      <w:r w:rsidRPr="00C17FCA">
        <w:rPr>
          <w:rFonts w:ascii="Arial" w:eastAsia="Arial" w:hAnsi="Arial" w:cs="Arial"/>
          <w:sz w:val="20"/>
          <w:szCs w:val="20"/>
          <w:lang w:eastAsia="cs-CZ"/>
        </w:rPr>
        <w:t>prací</w:t>
      </w:r>
      <w:proofErr w:type="gramEnd"/>
      <w:r w:rsidRPr="00C17FCA">
        <w:rPr>
          <w:rFonts w:ascii="Arial" w:eastAsia="Arial" w:hAnsi="Arial" w:cs="Arial"/>
          <w:sz w:val="20"/>
          <w:szCs w:val="20"/>
          <w:lang w:eastAsia="cs-CZ"/>
        </w:rPr>
        <w:t xml:space="preserve"> je nutné požádat o jejich vytýčení servis. </w:t>
      </w:r>
      <w:proofErr w:type="spellStart"/>
      <w:r w:rsidRPr="00C17FCA">
        <w:rPr>
          <w:rFonts w:ascii="Arial" w:eastAsia="Arial" w:hAnsi="Arial" w:cs="Arial"/>
          <w:sz w:val="20"/>
          <w:szCs w:val="20"/>
          <w:lang w:eastAsia="cs-CZ"/>
        </w:rPr>
        <w:t>org</w:t>
      </w:r>
      <w:proofErr w:type="spellEnd"/>
      <w:r w:rsidRPr="00C17FCA">
        <w:rPr>
          <w:rFonts w:ascii="Arial" w:eastAsia="Arial" w:hAnsi="Arial" w:cs="Arial"/>
          <w:sz w:val="20"/>
          <w:szCs w:val="20"/>
          <w:lang w:eastAsia="cs-CZ"/>
        </w:rPr>
        <w:t xml:space="preserve">. ČD-Telematika (kontakt + plány v příloze ČD-T). </w:t>
      </w:r>
    </w:p>
    <w:p w:rsidR="008C42C4" w:rsidRPr="00040A2E" w:rsidRDefault="00C17FCA" w:rsidP="00C17FCA">
      <w:pPr>
        <w:spacing w:after="0" w:line="240" w:lineRule="auto"/>
        <w:ind w:left="170"/>
        <w:rPr>
          <w:rFonts w:ascii="Arial" w:eastAsia="Arial" w:hAnsi="Arial" w:cs="Arial"/>
          <w:sz w:val="20"/>
          <w:szCs w:val="20"/>
          <w:lang w:eastAsia="cs-CZ"/>
        </w:rPr>
      </w:pPr>
      <w:r w:rsidRPr="00C17FCA">
        <w:rPr>
          <w:rFonts w:ascii="Arial" w:eastAsia="Arial" w:hAnsi="Arial" w:cs="Arial"/>
          <w:sz w:val="20"/>
          <w:szCs w:val="20"/>
          <w:lang w:eastAsia="cs-CZ"/>
        </w:rPr>
        <w:t xml:space="preserve">Dále při plánované opravě střechy upozorňujeme na existenci rádiového zařízení, jehož funkčnost musí být zachována, </w:t>
      </w:r>
      <w:proofErr w:type="spellStart"/>
      <w:r w:rsidRPr="00C17FCA">
        <w:rPr>
          <w:rFonts w:ascii="Arial" w:eastAsia="Arial" w:hAnsi="Arial" w:cs="Arial"/>
          <w:sz w:val="20"/>
          <w:szCs w:val="20"/>
          <w:lang w:eastAsia="cs-CZ"/>
        </w:rPr>
        <w:t>pochozí</w:t>
      </w:r>
      <w:proofErr w:type="spellEnd"/>
      <w:r w:rsidRPr="00C17FCA">
        <w:rPr>
          <w:rFonts w:ascii="Arial" w:eastAsia="Arial" w:hAnsi="Arial" w:cs="Arial"/>
          <w:sz w:val="20"/>
          <w:szCs w:val="20"/>
          <w:lang w:eastAsia="cs-CZ"/>
        </w:rPr>
        <w:t xml:space="preserve"> lávku k zařízení požadujeme zachovat a opravit</w:t>
      </w:r>
      <w:r w:rsidR="008C42C4">
        <w:rPr>
          <w:rFonts w:ascii="Arial" w:eastAsia="Arial" w:hAnsi="Arial" w:cs="Arial"/>
          <w:sz w:val="20"/>
          <w:szCs w:val="20"/>
          <w:lang w:eastAsia="cs-CZ"/>
        </w:rPr>
        <w:t>.</w:t>
      </w:r>
      <w:r>
        <w:rPr>
          <w:rFonts w:ascii="Arial" w:eastAsia="Arial" w:hAnsi="Arial" w:cs="Arial"/>
          <w:sz w:val="20"/>
          <w:szCs w:val="20"/>
          <w:lang w:eastAsia="cs-CZ"/>
        </w:rPr>
        <w:t xml:space="preserve"> 1x příloha.</w:t>
      </w:r>
    </w:p>
    <w:p w:rsidR="00040A2E" w:rsidRDefault="00040A2E" w:rsidP="00040A2E">
      <w:pPr>
        <w:spacing w:after="0" w:line="240" w:lineRule="auto"/>
        <w:ind w:left="170"/>
        <w:rPr>
          <w:rFonts w:ascii="Arial" w:eastAsia="Arial" w:hAnsi="Arial" w:cs="Arial"/>
          <w:sz w:val="20"/>
          <w:szCs w:val="20"/>
          <w:lang w:eastAsia="cs-CZ"/>
        </w:rPr>
      </w:pPr>
    </w:p>
    <w:p w:rsidR="001066CF" w:rsidRPr="00256FBB" w:rsidRDefault="001066CF" w:rsidP="00040A2E">
      <w:pPr>
        <w:spacing w:after="0" w:line="240" w:lineRule="auto"/>
        <w:ind w:left="170"/>
        <w:rPr>
          <w:rFonts w:ascii="Verdana" w:eastAsia="Arial" w:hAnsi="Verdana"/>
        </w:rPr>
      </w:pPr>
      <w:r>
        <w:rPr>
          <w:rFonts w:ascii="Verdana" w:eastAsia="Arial" w:hAnsi="Verdana"/>
          <w:b/>
          <w:bCs/>
        </w:rPr>
        <w:t xml:space="preserve">2) </w:t>
      </w:r>
      <w:r w:rsidRPr="00256FBB">
        <w:rPr>
          <w:rFonts w:ascii="Verdana" w:eastAsia="Arial" w:hAnsi="Verdana"/>
          <w:b/>
          <w:bCs/>
        </w:rPr>
        <w:t xml:space="preserve">ČD - Telematika, </w:t>
      </w:r>
      <w:r w:rsidR="00C17FCA">
        <w:rPr>
          <w:rFonts w:ascii="Verdana" w:eastAsia="Arial" w:hAnsi="Verdana"/>
          <w:b/>
          <w:bCs/>
        </w:rPr>
        <w:t>Brno</w:t>
      </w:r>
    </w:p>
    <w:p w:rsidR="001066CF" w:rsidRDefault="001066CF" w:rsidP="001066CF">
      <w:pPr>
        <w:pStyle w:val="d"/>
        <w:rPr>
          <w:rFonts w:ascii="Verdana" w:eastAsia="Arial" w:hAnsi="Verdana"/>
          <w:b/>
          <w:bCs/>
          <w:sz w:val="18"/>
          <w:szCs w:val="18"/>
        </w:rPr>
      </w:pPr>
      <w:r w:rsidRPr="00256FBB">
        <w:rPr>
          <w:rFonts w:ascii="Verdana" w:eastAsia="Arial" w:hAnsi="Verdana"/>
          <w:b/>
          <w:bCs/>
          <w:sz w:val="18"/>
          <w:szCs w:val="18"/>
        </w:rPr>
        <w:t>Souhlasím</w:t>
      </w:r>
    </w:p>
    <w:p w:rsidR="00C17FCA" w:rsidRDefault="00C17FCA" w:rsidP="00C17FCA">
      <w:pPr>
        <w:pStyle w:val="d"/>
      </w:pPr>
      <w:r>
        <w:t xml:space="preserve">Trasa sdělovacího kabelu 15XN, optického kabelu 48vl. a MOK v majetku Správy železnic. </w:t>
      </w:r>
    </w:p>
    <w:p w:rsidR="00C17FCA" w:rsidRDefault="00C17FCA" w:rsidP="00C17FCA">
      <w:pPr>
        <w:pStyle w:val="d"/>
      </w:pPr>
      <w:r>
        <w:t xml:space="preserve">V zájmovém prostoru se nachází inženýrské sítě a jejich zařízení v majetku Správy železnice. Situační výkresy jsou přílohou.  </w:t>
      </w:r>
    </w:p>
    <w:p w:rsidR="00C17FCA" w:rsidRDefault="00C17FCA" w:rsidP="00C17FCA">
      <w:pPr>
        <w:pStyle w:val="d"/>
      </w:pPr>
      <w:r>
        <w:t xml:space="preserve">Před započetím prací je nutné zažádat o vytyčení, a to v dostatečném časovém předstihu. Kontaktní osoba pro vytýčení: Ing. Novotný tel. 724 372 875. </w:t>
      </w:r>
    </w:p>
    <w:p w:rsidR="00C17FCA" w:rsidRDefault="00C17FCA" w:rsidP="00C17FCA">
      <w:pPr>
        <w:pStyle w:val="d"/>
      </w:pPr>
      <w:r>
        <w:t xml:space="preserve">Nad kabelovou trasou je zakázáno skladovat veškerý materiál, zřizovat stavby a pojíždět kabelovou trasu těžkou mechanizací. Ochranné pásmo kabelu je 1,0 m od osy na obě strany. Kabelové sítě a veškeré zařízení nesmí být stavbou nijak dotčeno, ani omezena nebo narušena jeho funkčnost. </w:t>
      </w:r>
    </w:p>
    <w:p w:rsidR="00C17FCA" w:rsidRDefault="00C17FCA" w:rsidP="00C17FCA">
      <w:pPr>
        <w:pStyle w:val="d"/>
      </w:pPr>
      <w:r>
        <w:t xml:space="preserve">Kabel musí zůstat během stavby v provozu. </w:t>
      </w:r>
    </w:p>
    <w:p w:rsidR="00C17FCA" w:rsidRDefault="00C17FCA" w:rsidP="00C17FCA">
      <w:pPr>
        <w:pStyle w:val="d"/>
      </w:pPr>
      <w:r>
        <w:t xml:space="preserve">Na budově je umístěna anténa MRS a TRS v naší správě (připevněna k čelní stěně, viz foto).  </w:t>
      </w:r>
    </w:p>
    <w:p w:rsidR="008C42C4" w:rsidRPr="00256FBB" w:rsidRDefault="00C17FCA" w:rsidP="00C17FCA">
      <w:pPr>
        <w:pStyle w:val="d"/>
        <w:rPr>
          <w:rFonts w:ascii="Verdana" w:eastAsia="Arial" w:hAnsi="Verdana"/>
          <w:sz w:val="18"/>
          <w:szCs w:val="18"/>
        </w:rPr>
      </w:pPr>
      <w:r>
        <w:t>Na střeše se nachází lávka, nutnost zachování a opravy</w:t>
      </w:r>
      <w:r w:rsidR="008C42C4">
        <w:t xml:space="preserve">. </w:t>
      </w:r>
      <w:r>
        <w:t>4</w:t>
      </w:r>
      <w:r w:rsidR="008C42C4">
        <w:t>x příloha.</w:t>
      </w:r>
    </w:p>
    <w:p w:rsidR="008C42C4" w:rsidRPr="00C17FCA" w:rsidRDefault="008C42C4" w:rsidP="00C17FCA">
      <w:pPr>
        <w:pStyle w:val="d"/>
        <w:ind w:left="0"/>
        <w:rPr>
          <w:rFonts w:ascii="Verdana" w:eastAsia="Arial" w:hAnsi="Verdana"/>
          <w:bCs/>
          <w:sz w:val="18"/>
          <w:szCs w:val="18"/>
        </w:rPr>
      </w:pPr>
    </w:p>
    <w:p w:rsidR="008562EF" w:rsidRPr="00256FBB" w:rsidRDefault="00C17FCA" w:rsidP="008562EF">
      <w:pPr>
        <w:pStyle w:val="d"/>
        <w:rPr>
          <w:rFonts w:ascii="Verdana" w:eastAsia="Arial" w:hAnsi="Verdana"/>
          <w:sz w:val="18"/>
          <w:szCs w:val="18"/>
        </w:rPr>
      </w:pPr>
      <w:r>
        <w:rPr>
          <w:rFonts w:ascii="Verdana" w:eastAsia="Arial" w:hAnsi="Verdana"/>
          <w:b/>
          <w:bCs/>
          <w:sz w:val="18"/>
          <w:szCs w:val="18"/>
        </w:rPr>
        <w:t>3</w:t>
      </w:r>
      <w:r w:rsidR="008562EF">
        <w:rPr>
          <w:rFonts w:ascii="Verdana" w:eastAsia="Arial" w:hAnsi="Verdana"/>
          <w:b/>
          <w:bCs/>
          <w:sz w:val="18"/>
          <w:szCs w:val="18"/>
        </w:rPr>
        <w:t xml:space="preserve">) </w:t>
      </w:r>
      <w:r w:rsidR="008562EF" w:rsidRPr="00256FBB">
        <w:rPr>
          <w:rFonts w:ascii="Verdana" w:eastAsia="Arial" w:hAnsi="Verdana"/>
          <w:b/>
          <w:bCs/>
          <w:sz w:val="18"/>
          <w:szCs w:val="18"/>
        </w:rPr>
        <w:t>SEE</w:t>
      </w:r>
    </w:p>
    <w:p w:rsidR="008562EF" w:rsidRDefault="008562EF" w:rsidP="008562EF">
      <w:pPr>
        <w:pStyle w:val="d"/>
        <w:rPr>
          <w:rFonts w:ascii="Verdana" w:eastAsia="Arial" w:hAnsi="Verdana"/>
          <w:b/>
          <w:bCs/>
          <w:sz w:val="18"/>
          <w:szCs w:val="18"/>
        </w:rPr>
      </w:pPr>
      <w:r w:rsidRPr="00256FBB">
        <w:rPr>
          <w:rFonts w:ascii="Verdana" w:eastAsia="Arial" w:hAnsi="Verdana"/>
          <w:b/>
          <w:bCs/>
          <w:sz w:val="18"/>
          <w:szCs w:val="18"/>
        </w:rPr>
        <w:t>Souhlasím</w:t>
      </w:r>
    </w:p>
    <w:p w:rsidR="00C17FCA" w:rsidRDefault="00C17FCA" w:rsidP="00C17FCA">
      <w:pPr>
        <w:ind w:left="170"/>
      </w:pPr>
      <w:r>
        <w:t xml:space="preserve">V rámci opravné práce střešní konstrukce je nutno nechat zpracovat projektovou dokumentaci na hromosvodovou soustavu dle platných norem a předpisů. </w:t>
      </w:r>
    </w:p>
    <w:p w:rsidR="00EA1E4D" w:rsidRPr="00F469EA" w:rsidRDefault="00C17FCA" w:rsidP="00C17FCA">
      <w:pPr>
        <w:ind w:left="170"/>
      </w:pPr>
      <w:r>
        <w:lastRenderedPageBreak/>
        <w:t>Při provádění zemních prací při ukládání podzemní části hromosvodu je nutno nechat vytyčit veškeré kabelové</w:t>
      </w:r>
      <w:r>
        <w:t xml:space="preserve"> sítě v okolí výpravní budovy. </w:t>
      </w:r>
      <w:r>
        <w:t>Po ukončení prací předá zhotovitel správci platnou projektovou dokumentaci včetně příslušné dokladově části</w:t>
      </w:r>
      <w:r w:rsidR="00040A2E">
        <w:t>. </w:t>
      </w:r>
    </w:p>
    <w:p w:rsidR="00C17FCA" w:rsidRPr="00256FBB" w:rsidRDefault="00C17FCA" w:rsidP="00C17FCA">
      <w:pPr>
        <w:pStyle w:val="d"/>
        <w:rPr>
          <w:rFonts w:ascii="Verdana" w:eastAsia="Arial" w:hAnsi="Verdana"/>
          <w:sz w:val="18"/>
          <w:szCs w:val="18"/>
        </w:rPr>
      </w:pPr>
      <w:r>
        <w:rPr>
          <w:rFonts w:ascii="Verdana" w:eastAsia="Arial" w:hAnsi="Verdana"/>
          <w:b/>
          <w:bCs/>
          <w:sz w:val="18"/>
          <w:szCs w:val="18"/>
        </w:rPr>
        <w:t>4</w:t>
      </w:r>
      <w:r>
        <w:rPr>
          <w:rFonts w:ascii="Verdana" w:eastAsia="Arial" w:hAnsi="Verdana"/>
          <w:b/>
          <w:bCs/>
          <w:sz w:val="18"/>
          <w:szCs w:val="18"/>
        </w:rPr>
        <w:t xml:space="preserve">) </w:t>
      </w:r>
      <w:r w:rsidRPr="00256FBB">
        <w:rPr>
          <w:rFonts w:ascii="Verdana" w:eastAsia="Arial" w:hAnsi="Verdana"/>
          <w:b/>
          <w:bCs/>
          <w:sz w:val="18"/>
          <w:szCs w:val="18"/>
        </w:rPr>
        <w:t xml:space="preserve">Správa </w:t>
      </w:r>
      <w:r>
        <w:rPr>
          <w:rFonts w:ascii="Verdana" w:eastAsia="Arial" w:hAnsi="Verdana"/>
          <w:b/>
          <w:bCs/>
          <w:sz w:val="18"/>
          <w:szCs w:val="18"/>
        </w:rPr>
        <w:t>mostů a tunelů</w:t>
      </w:r>
      <w:r w:rsidRPr="00256FBB">
        <w:rPr>
          <w:rFonts w:ascii="Verdana" w:eastAsia="Arial" w:hAnsi="Verdana"/>
          <w:b/>
          <w:bCs/>
          <w:sz w:val="18"/>
          <w:szCs w:val="18"/>
        </w:rPr>
        <w:t xml:space="preserve"> Brno</w:t>
      </w:r>
    </w:p>
    <w:p w:rsidR="00C17FCA" w:rsidRDefault="00C17FCA" w:rsidP="00C17FCA">
      <w:pPr>
        <w:pStyle w:val="d"/>
        <w:rPr>
          <w:rFonts w:ascii="Verdana" w:eastAsia="Arial" w:hAnsi="Verdana"/>
          <w:b/>
          <w:bCs/>
          <w:sz w:val="18"/>
          <w:szCs w:val="18"/>
        </w:rPr>
      </w:pPr>
      <w:r w:rsidRPr="00256FBB">
        <w:rPr>
          <w:rFonts w:ascii="Verdana" w:eastAsia="Arial" w:hAnsi="Verdana"/>
          <w:b/>
          <w:bCs/>
          <w:sz w:val="18"/>
          <w:szCs w:val="18"/>
        </w:rPr>
        <w:t>Souhlasím</w:t>
      </w:r>
    </w:p>
    <w:p w:rsidR="00C17FCA" w:rsidRDefault="00C17FCA" w:rsidP="008562EF">
      <w:pPr>
        <w:pStyle w:val="d"/>
        <w:rPr>
          <w:rFonts w:ascii="Verdana" w:eastAsia="Arial" w:hAnsi="Verdana"/>
          <w:b/>
          <w:bCs/>
          <w:sz w:val="18"/>
          <w:szCs w:val="18"/>
        </w:rPr>
      </w:pPr>
      <w:r>
        <w:t>Ve vyznačené zájmové oblasti se nenacházejí žádné objekty ve správě SMT Brno</w:t>
      </w:r>
      <w:r>
        <w:t>.</w:t>
      </w:r>
    </w:p>
    <w:p w:rsidR="00C17FCA" w:rsidRDefault="00C17FCA" w:rsidP="008562EF">
      <w:pPr>
        <w:pStyle w:val="d"/>
        <w:rPr>
          <w:rFonts w:ascii="Verdana" w:eastAsia="Arial" w:hAnsi="Verdana"/>
          <w:b/>
          <w:bCs/>
          <w:sz w:val="18"/>
          <w:szCs w:val="18"/>
        </w:rPr>
      </w:pPr>
    </w:p>
    <w:p w:rsidR="008562EF" w:rsidRPr="00256FBB" w:rsidRDefault="00C17FCA" w:rsidP="008562EF">
      <w:pPr>
        <w:pStyle w:val="d"/>
        <w:rPr>
          <w:rFonts w:ascii="Verdana" w:eastAsia="Arial" w:hAnsi="Verdana"/>
          <w:sz w:val="18"/>
          <w:szCs w:val="18"/>
        </w:rPr>
      </w:pPr>
      <w:r>
        <w:rPr>
          <w:rFonts w:ascii="Verdana" w:eastAsia="Arial" w:hAnsi="Verdana"/>
          <w:b/>
          <w:bCs/>
          <w:sz w:val="18"/>
          <w:szCs w:val="18"/>
        </w:rPr>
        <w:t>5</w:t>
      </w:r>
      <w:r w:rsidR="008562EF">
        <w:rPr>
          <w:rFonts w:ascii="Verdana" w:eastAsia="Arial" w:hAnsi="Verdana"/>
          <w:b/>
          <w:bCs/>
          <w:sz w:val="18"/>
          <w:szCs w:val="18"/>
        </w:rPr>
        <w:t xml:space="preserve">) </w:t>
      </w:r>
      <w:r w:rsidR="008562EF" w:rsidRPr="00256FBB">
        <w:rPr>
          <w:rFonts w:ascii="Verdana" w:eastAsia="Arial" w:hAnsi="Verdana"/>
          <w:b/>
          <w:bCs/>
          <w:sz w:val="18"/>
          <w:szCs w:val="18"/>
        </w:rPr>
        <w:t>Správa pozemních staveb Brno</w:t>
      </w:r>
    </w:p>
    <w:p w:rsidR="008562EF" w:rsidRDefault="008562EF" w:rsidP="008562EF">
      <w:pPr>
        <w:pStyle w:val="d"/>
        <w:rPr>
          <w:rFonts w:ascii="Verdana" w:eastAsia="Arial" w:hAnsi="Verdana"/>
          <w:b/>
          <w:bCs/>
          <w:sz w:val="18"/>
          <w:szCs w:val="18"/>
        </w:rPr>
      </w:pPr>
      <w:r w:rsidRPr="00256FBB">
        <w:rPr>
          <w:rFonts w:ascii="Verdana" w:eastAsia="Arial" w:hAnsi="Verdana"/>
          <w:b/>
          <w:bCs/>
          <w:sz w:val="18"/>
          <w:szCs w:val="18"/>
        </w:rPr>
        <w:t>Souhlasím</w:t>
      </w:r>
    </w:p>
    <w:p w:rsidR="008562EF" w:rsidRDefault="00EA1E4D" w:rsidP="008562EF">
      <w:pPr>
        <w:pStyle w:val="d"/>
        <w:rPr>
          <w:rFonts w:ascii="Verdana" w:eastAsia="Arial" w:hAnsi="Verdana"/>
          <w:bCs/>
          <w:sz w:val="18"/>
          <w:szCs w:val="18"/>
        </w:rPr>
      </w:pPr>
      <w:r w:rsidRPr="00EA1E4D">
        <w:rPr>
          <w:rFonts w:ascii="Verdana" w:eastAsia="Arial" w:hAnsi="Verdana"/>
          <w:bCs/>
          <w:sz w:val="18"/>
          <w:szCs w:val="18"/>
        </w:rPr>
        <w:t>Bez připomínek</w:t>
      </w:r>
      <w:r w:rsidR="00C17FCA">
        <w:rPr>
          <w:rFonts w:ascii="Verdana" w:eastAsia="Arial" w:hAnsi="Verdana"/>
          <w:bCs/>
          <w:sz w:val="18"/>
          <w:szCs w:val="18"/>
        </w:rPr>
        <w:t>,</w:t>
      </w:r>
      <w:r w:rsidR="00FB2F02">
        <w:rPr>
          <w:rFonts w:ascii="Verdana" w:eastAsia="Arial" w:hAnsi="Verdana"/>
          <w:bCs/>
          <w:sz w:val="18"/>
          <w:szCs w:val="18"/>
        </w:rPr>
        <w:t xml:space="preserve"> v zájmovém území se nachází vodovod, kanalizace a domovní plynovodní vedení ve správě OŘ Brno SPS.</w:t>
      </w:r>
      <w:r w:rsidR="00C17FCA">
        <w:rPr>
          <w:rFonts w:ascii="Verdana" w:eastAsia="Arial" w:hAnsi="Verdana"/>
          <w:bCs/>
          <w:sz w:val="18"/>
          <w:szCs w:val="18"/>
        </w:rPr>
        <w:t xml:space="preserve"> 1x příloha</w:t>
      </w:r>
      <w:r w:rsidR="00FB2F02">
        <w:rPr>
          <w:rFonts w:ascii="Verdana" w:eastAsia="Arial" w:hAnsi="Verdana"/>
          <w:bCs/>
          <w:sz w:val="18"/>
          <w:szCs w:val="18"/>
        </w:rPr>
        <w:t>.</w:t>
      </w:r>
    </w:p>
    <w:p w:rsidR="00EA1E4D" w:rsidRDefault="00EA1E4D" w:rsidP="008562EF">
      <w:pPr>
        <w:pStyle w:val="d"/>
        <w:rPr>
          <w:rFonts w:ascii="Verdana" w:eastAsia="Arial" w:hAnsi="Verdana"/>
          <w:b/>
          <w:bCs/>
          <w:sz w:val="18"/>
          <w:szCs w:val="18"/>
        </w:rPr>
      </w:pPr>
    </w:p>
    <w:p w:rsidR="008562EF" w:rsidRPr="00256FBB" w:rsidRDefault="00040A2E" w:rsidP="008562EF">
      <w:pPr>
        <w:pStyle w:val="d"/>
        <w:rPr>
          <w:rFonts w:ascii="Verdana" w:eastAsia="Arial" w:hAnsi="Verdana"/>
          <w:sz w:val="18"/>
          <w:szCs w:val="18"/>
        </w:rPr>
      </w:pPr>
      <w:r>
        <w:rPr>
          <w:rFonts w:ascii="Verdana" w:eastAsia="Arial" w:hAnsi="Verdana"/>
          <w:b/>
          <w:bCs/>
          <w:sz w:val="18"/>
          <w:szCs w:val="18"/>
        </w:rPr>
        <w:t>6</w:t>
      </w:r>
      <w:r w:rsidR="008562EF">
        <w:rPr>
          <w:rFonts w:ascii="Verdana" w:eastAsia="Arial" w:hAnsi="Verdana"/>
          <w:b/>
          <w:bCs/>
          <w:sz w:val="18"/>
          <w:szCs w:val="18"/>
        </w:rPr>
        <w:t xml:space="preserve">) </w:t>
      </w:r>
      <w:r w:rsidR="008562EF" w:rsidRPr="00256FBB">
        <w:rPr>
          <w:rFonts w:ascii="Verdana" w:eastAsia="Arial" w:hAnsi="Verdana"/>
          <w:b/>
          <w:bCs/>
          <w:sz w:val="18"/>
          <w:szCs w:val="18"/>
        </w:rPr>
        <w:t>S</w:t>
      </w:r>
      <w:r w:rsidR="00F469EA">
        <w:rPr>
          <w:rFonts w:ascii="Verdana" w:eastAsia="Arial" w:hAnsi="Verdana"/>
          <w:b/>
          <w:bCs/>
          <w:sz w:val="18"/>
          <w:szCs w:val="18"/>
        </w:rPr>
        <w:t>SZ</w:t>
      </w:r>
      <w:r w:rsidR="008562EF" w:rsidRPr="00256FBB">
        <w:rPr>
          <w:rFonts w:ascii="Verdana" w:eastAsia="Arial" w:hAnsi="Verdana"/>
          <w:b/>
          <w:bCs/>
          <w:sz w:val="18"/>
          <w:szCs w:val="18"/>
        </w:rPr>
        <w:t>T Jihlava</w:t>
      </w:r>
    </w:p>
    <w:p w:rsidR="008562EF" w:rsidRPr="00256FBB" w:rsidRDefault="008562EF" w:rsidP="008562EF">
      <w:pPr>
        <w:pStyle w:val="d"/>
        <w:rPr>
          <w:rFonts w:ascii="Verdana" w:eastAsia="Arial" w:hAnsi="Verdana"/>
          <w:sz w:val="18"/>
          <w:szCs w:val="18"/>
        </w:rPr>
      </w:pPr>
      <w:r w:rsidRPr="00256FBB">
        <w:rPr>
          <w:rFonts w:ascii="Verdana" w:eastAsia="Arial" w:hAnsi="Verdana"/>
          <w:b/>
          <w:bCs/>
          <w:sz w:val="18"/>
          <w:szCs w:val="18"/>
        </w:rPr>
        <w:t>Souhlasím</w:t>
      </w:r>
    </w:p>
    <w:p w:rsidR="008562EF" w:rsidRPr="00F469EA" w:rsidRDefault="00B61010" w:rsidP="00B61010">
      <w:pPr>
        <w:ind w:left="170"/>
      </w:pPr>
      <w:r>
        <w:t xml:space="preserve">V zájmovém prostoru, nebo jeho blízkosti se nachází </w:t>
      </w:r>
      <w:proofErr w:type="spellStart"/>
      <w:r>
        <w:t>inž</w:t>
      </w:r>
      <w:proofErr w:type="spellEnd"/>
      <w:r>
        <w:t xml:space="preserve">. sítě a zařízení ve správě SSZT Jihlava. Přibližný zákres je přílohou tohoto vyjádření. Před započetím zemních prací je nutné žádat o vytyčení sítí ve správě SSZT Jihlava a to v dostatečném časovém předstihu, alespoň 14 dnů. Ochranné pásmo </w:t>
      </w:r>
      <w:proofErr w:type="spellStart"/>
      <w:r>
        <w:t>inž</w:t>
      </w:r>
      <w:proofErr w:type="spellEnd"/>
      <w:r>
        <w:t>. sítí ve správě SSZT Jihlava je 1m n</w:t>
      </w:r>
      <w:r>
        <w:t xml:space="preserve">a obě strany. </w:t>
      </w:r>
      <w:r>
        <w:t>V budově a na budově se nachází rozvody hodiny a v budově se nachází technologické místnosti se zař</w:t>
      </w:r>
      <w:r>
        <w:t xml:space="preserve">ízením ve správě SSZT Jihlava. </w:t>
      </w:r>
      <w:r>
        <w:t>Během prací nesmí dojít k poškození, nebo znečištění zařízení ve správě SSZT Jihlava</w:t>
      </w:r>
      <w:r w:rsidR="008562EF">
        <w:rPr>
          <w:rFonts w:ascii="Verdana" w:hAnsi="Verdana"/>
        </w:rPr>
        <w:t>.</w:t>
      </w:r>
      <w:r>
        <w:rPr>
          <w:rFonts w:ascii="Verdana" w:hAnsi="Verdana"/>
        </w:rPr>
        <w:t xml:space="preserve"> 2x příloha.</w:t>
      </w:r>
    </w:p>
    <w:p w:rsidR="00F469EA" w:rsidRDefault="00F469EA" w:rsidP="008562EF">
      <w:pPr>
        <w:pStyle w:val="d"/>
        <w:rPr>
          <w:rFonts w:ascii="Verdana" w:eastAsia="Arial" w:hAnsi="Verdana"/>
          <w:b/>
          <w:bCs/>
          <w:sz w:val="18"/>
          <w:szCs w:val="18"/>
        </w:rPr>
      </w:pPr>
      <w:r>
        <w:rPr>
          <w:rFonts w:ascii="Verdana" w:eastAsia="Arial" w:hAnsi="Verdana"/>
          <w:b/>
          <w:bCs/>
          <w:sz w:val="18"/>
          <w:szCs w:val="18"/>
        </w:rPr>
        <w:t>7) ST Jihlava</w:t>
      </w:r>
    </w:p>
    <w:p w:rsidR="00F469EA" w:rsidRDefault="00F469EA" w:rsidP="008562EF">
      <w:pPr>
        <w:pStyle w:val="d"/>
        <w:rPr>
          <w:rFonts w:ascii="Verdana" w:eastAsia="Arial" w:hAnsi="Verdana"/>
          <w:b/>
          <w:bCs/>
          <w:sz w:val="18"/>
          <w:szCs w:val="18"/>
        </w:rPr>
      </w:pPr>
      <w:r>
        <w:rPr>
          <w:rFonts w:ascii="Verdana" w:eastAsia="Arial" w:hAnsi="Verdana"/>
          <w:b/>
          <w:bCs/>
          <w:sz w:val="18"/>
          <w:szCs w:val="18"/>
        </w:rPr>
        <w:t>Souhlasím</w:t>
      </w:r>
    </w:p>
    <w:p w:rsidR="008562EF" w:rsidRPr="0018553C" w:rsidRDefault="00B61010" w:rsidP="00B61010">
      <w:pPr>
        <w:pStyle w:val="d"/>
        <w:rPr>
          <w:rFonts w:ascii="Verdana" w:hAnsi="Verdana"/>
        </w:rPr>
      </w:pPr>
      <w:r>
        <w:t xml:space="preserve">V zájmovém území </w:t>
      </w:r>
      <w:proofErr w:type="gramStart"/>
      <w:r>
        <w:t>se</w:t>
      </w:r>
      <w:proofErr w:type="gramEnd"/>
      <w:r>
        <w:t xml:space="preserve"> nenacházení žádné podzemní sítě ve správě ST Jihlava</w:t>
      </w:r>
      <w:r w:rsidR="00D36ECA">
        <w:t xml:space="preserve">. </w:t>
      </w:r>
    </w:p>
    <w:p w:rsidR="00B61010" w:rsidRDefault="00B61010" w:rsidP="00040A2E"/>
    <w:p w:rsidR="00B61010" w:rsidRDefault="00B61010" w:rsidP="00040A2E"/>
    <w:p w:rsidR="00B45E9E" w:rsidRDefault="004675C7" w:rsidP="00040A2E">
      <w:r>
        <w:t>S pozdravem</w:t>
      </w:r>
    </w:p>
    <w:p w:rsidR="00B45E9E" w:rsidRDefault="00B45E9E" w:rsidP="00B45E9E">
      <w:pPr>
        <w:pStyle w:val="Bezmezer"/>
      </w:pPr>
    </w:p>
    <w:p w:rsidR="00FA17BE" w:rsidRDefault="00FA17BE" w:rsidP="00FA17BE">
      <w:pPr>
        <w:pStyle w:val="Bezmezer"/>
      </w:pPr>
      <w:r>
        <w:t>Ing. Libor Tkáč</w:t>
      </w:r>
    </w:p>
    <w:p w:rsidR="00FA17BE" w:rsidRDefault="00FA17BE" w:rsidP="00FA17BE">
      <w:r>
        <w:t>ředitel Oblastního ředitelství Brno</w:t>
      </w:r>
    </w:p>
    <w:p w:rsidR="002873F1" w:rsidRPr="002873F1" w:rsidRDefault="00196C4D" w:rsidP="00040A2E">
      <w:pPr>
        <w:rPr>
          <w:i/>
        </w:rPr>
      </w:pPr>
      <w:r>
        <w:rPr>
          <w:i/>
        </w:rPr>
        <w:t xml:space="preserve"> </w:t>
      </w:r>
      <w:r w:rsidR="00FA17BE">
        <w:rPr>
          <w:i/>
        </w:rPr>
        <w:t>(podepsáno elektronicky)</w:t>
      </w:r>
    </w:p>
    <w:sectPr w:rsidR="002873F1" w:rsidRPr="002873F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326" w:rsidRDefault="000F5326" w:rsidP="00962258">
      <w:pPr>
        <w:spacing w:after="0" w:line="240" w:lineRule="auto"/>
      </w:pPr>
      <w:r>
        <w:separator/>
      </w:r>
    </w:p>
  </w:endnote>
  <w:endnote w:type="continuationSeparator" w:id="0">
    <w:p w:rsidR="000F5326" w:rsidRDefault="000F53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21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21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49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49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6E15B4" w:rsidP="006E15B4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B45E9E" w:rsidRPr="00B45E9E" w:rsidRDefault="00924AAA" w:rsidP="00B45E9E">
          <w:pPr>
            <w:pStyle w:val="Zpat"/>
            <w:rPr>
              <w:b/>
            </w:rPr>
          </w:pPr>
          <w:r>
            <w:rPr>
              <w:b/>
            </w:rPr>
            <w:t>Oblastní ředitelství Brno</w:t>
          </w:r>
        </w:p>
        <w:p w:rsidR="00B45E9E" w:rsidRPr="00B45E9E" w:rsidRDefault="00924AAA" w:rsidP="00B45E9E">
          <w:pPr>
            <w:pStyle w:val="Zpat"/>
            <w:rPr>
              <w:b/>
            </w:rPr>
          </w:pPr>
          <w:r>
            <w:rPr>
              <w:b/>
            </w:rPr>
            <w:t>Kounicova 26</w:t>
          </w:r>
        </w:p>
        <w:p w:rsidR="00F1715C" w:rsidRDefault="00924AAA" w:rsidP="00B45E9E">
          <w:pPr>
            <w:pStyle w:val="Zpat"/>
          </w:pPr>
          <w:proofErr w:type="gramStart"/>
          <w:r>
            <w:rPr>
              <w:b/>
            </w:rPr>
            <w:t>611 43  Brno</w:t>
          </w:r>
          <w:proofErr w:type="gramEnd"/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326" w:rsidRDefault="000F5326" w:rsidP="00962258">
      <w:pPr>
        <w:spacing w:after="0" w:line="240" w:lineRule="auto"/>
      </w:pPr>
      <w:r>
        <w:separator/>
      </w:r>
    </w:p>
  </w:footnote>
  <w:footnote w:type="continuationSeparator" w:id="0">
    <w:p w:rsidR="000F5326" w:rsidRDefault="000F53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147EE5B3" wp14:editId="147EE5B4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514E409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147EE5B5" wp14:editId="147EE5B6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147EE5B7" wp14:editId="147EE5B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B3D914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36"/>
    <w:rsid w:val="00033432"/>
    <w:rsid w:val="000335CC"/>
    <w:rsid w:val="00040A2E"/>
    <w:rsid w:val="00044E36"/>
    <w:rsid w:val="00072C1E"/>
    <w:rsid w:val="0009653A"/>
    <w:rsid w:val="000B7907"/>
    <w:rsid w:val="000C0429"/>
    <w:rsid w:val="000F5326"/>
    <w:rsid w:val="001066CF"/>
    <w:rsid w:val="00114472"/>
    <w:rsid w:val="00170EC5"/>
    <w:rsid w:val="001747C1"/>
    <w:rsid w:val="0018553C"/>
    <w:rsid w:val="0018596A"/>
    <w:rsid w:val="00196C4D"/>
    <w:rsid w:val="001C4DA0"/>
    <w:rsid w:val="0020651C"/>
    <w:rsid w:val="00207DF5"/>
    <w:rsid w:val="0026785D"/>
    <w:rsid w:val="002873F1"/>
    <w:rsid w:val="002C31BF"/>
    <w:rsid w:val="002C7F5E"/>
    <w:rsid w:val="002E0CD7"/>
    <w:rsid w:val="002F026B"/>
    <w:rsid w:val="0030428F"/>
    <w:rsid w:val="00357BC6"/>
    <w:rsid w:val="003956C6"/>
    <w:rsid w:val="003D32DA"/>
    <w:rsid w:val="003D4718"/>
    <w:rsid w:val="003E75CE"/>
    <w:rsid w:val="0041380F"/>
    <w:rsid w:val="004304CE"/>
    <w:rsid w:val="00450F07"/>
    <w:rsid w:val="00453CD3"/>
    <w:rsid w:val="00455BC7"/>
    <w:rsid w:val="00460660"/>
    <w:rsid w:val="00460CCB"/>
    <w:rsid w:val="004675C7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15D8"/>
    <w:rsid w:val="005722BB"/>
    <w:rsid w:val="005736B7"/>
    <w:rsid w:val="00575E5A"/>
    <w:rsid w:val="005853F8"/>
    <w:rsid w:val="00596C7E"/>
    <w:rsid w:val="005A1FB6"/>
    <w:rsid w:val="005A217E"/>
    <w:rsid w:val="005A64E9"/>
    <w:rsid w:val="005B1177"/>
    <w:rsid w:val="005B5EE9"/>
    <w:rsid w:val="005D49CF"/>
    <w:rsid w:val="0061068E"/>
    <w:rsid w:val="00613997"/>
    <w:rsid w:val="00617F34"/>
    <w:rsid w:val="00660AD3"/>
    <w:rsid w:val="0067297A"/>
    <w:rsid w:val="006A5570"/>
    <w:rsid w:val="006A689C"/>
    <w:rsid w:val="006B19A3"/>
    <w:rsid w:val="006B3D79"/>
    <w:rsid w:val="006C3965"/>
    <w:rsid w:val="006E0578"/>
    <w:rsid w:val="006E15B4"/>
    <w:rsid w:val="006E314D"/>
    <w:rsid w:val="00710723"/>
    <w:rsid w:val="00723ED1"/>
    <w:rsid w:val="00727D69"/>
    <w:rsid w:val="00742F8A"/>
    <w:rsid w:val="00743525"/>
    <w:rsid w:val="007530BF"/>
    <w:rsid w:val="0076286B"/>
    <w:rsid w:val="00764595"/>
    <w:rsid w:val="00766846"/>
    <w:rsid w:val="00766FF3"/>
    <w:rsid w:val="0077673A"/>
    <w:rsid w:val="007846E1"/>
    <w:rsid w:val="007B570C"/>
    <w:rsid w:val="007B72DD"/>
    <w:rsid w:val="007E4A6E"/>
    <w:rsid w:val="007F56A7"/>
    <w:rsid w:val="007F635D"/>
    <w:rsid w:val="00807059"/>
    <w:rsid w:val="00807DD0"/>
    <w:rsid w:val="00813F11"/>
    <w:rsid w:val="00831AC2"/>
    <w:rsid w:val="008562EF"/>
    <w:rsid w:val="00895427"/>
    <w:rsid w:val="008A3568"/>
    <w:rsid w:val="008C42C4"/>
    <w:rsid w:val="008D03B9"/>
    <w:rsid w:val="008F18D6"/>
    <w:rsid w:val="00904780"/>
    <w:rsid w:val="009113A8"/>
    <w:rsid w:val="00922385"/>
    <w:rsid w:val="009223DF"/>
    <w:rsid w:val="00924AAA"/>
    <w:rsid w:val="00936091"/>
    <w:rsid w:val="00940D8A"/>
    <w:rsid w:val="00962258"/>
    <w:rsid w:val="009678B7"/>
    <w:rsid w:val="009707CB"/>
    <w:rsid w:val="00982411"/>
    <w:rsid w:val="00992D9C"/>
    <w:rsid w:val="00996CB8"/>
    <w:rsid w:val="009A1F88"/>
    <w:rsid w:val="009A7568"/>
    <w:rsid w:val="009B2E97"/>
    <w:rsid w:val="009B72CC"/>
    <w:rsid w:val="009C3AA2"/>
    <w:rsid w:val="009D4BD6"/>
    <w:rsid w:val="009E07F4"/>
    <w:rsid w:val="009F392E"/>
    <w:rsid w:val="00A02136"/>
    <w:rsid w:val="00A06AF0"/>
    <w:rsid w:val="00A3510D"/>
    <w:rsid w:val="00A44328"/>
    <w:rsid w:val="00A6177B"/>
    <w:rsid w:val="00A66136"/>
    <w:rsid w:val="00AA4CBB"/>
    <w:rsid w:val="00AA65FA"/>
    <w:rsid w:val="00AA7351"/>
    <w:rsid w:val="00AD056F"/>
    <w:rsid w:val="00AD6731"/>
    <w:rsid w:val="00AF223F"/>
    <w:rsid w:val="00B07829"/>
    <w:rsid w:val="00B15D0D"/>
    <w:rsid w:val="00B32B5A"/>
    <w:rsid w:val="00B37B6E"/>
    <w:rsid w:val="00B40FB0"/>
    <w:rsid w:val="00B45E9E"/>
    <w:rsid w:val="00B55F9C"/>
    <w:rsid w:val="00B61010"/>
    <w:rsid w:val="00B74310"/>
    <w:rsid w:val="00B75EE1"/>
    <w:rsid w:val="00B77481"/>
    <w:rsid w:val="00B8518B"/>
    <w:rsid w:val="00BB3740"/>
    <w:rsid w:val="00BD7E91"/>
    <w:rsid w:val="00BF374D"/>
    <w:rsid w:val="00C02D0A"/>
    <w:rsid w:val="00C03A6E"/>
    <w:rsid w:val="00C17FCA"/>
    <w:rsid w:val="00C262BB"/>
    <w:rsid w:val="00C30759"/>
    <w:rsid w:val="00C360DB"/>
    <w:rsid w:val="00C44F6A"/>
    <w:rsid w:val="00C8207D"/>
    <w:rsid w:val="00CA2CB0"/>
    <w:rsid w:val="00CD043B"/>
    <w:rsid w:val="00CD1FC4"/>
    <w:rsid w:val="00CE371D"/>
    <w:rsid w:val="00D02A4D"/>
    <w:rsid w:val="00D1357C"/>
    <w:rsid w:val="00D21061"/>
    <w:rsid w:val="00D316A7"/>
    <w:rsid w:val="00D36ECA"/>
    <w:rsid w:val="00D4008F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03AA4"/>
    <w:rsid w:val="00E16E36"/>
    <w:rsid w:val="00E73AEC"/>
    <w:rsid w:val="00E824F1"/>
    <w:rsid w:val="00EA1E4D"/>
    <w:rsid w:val="00EB104F"/>
    <w:rsid w:val="00ED14BD"/>
    <w:rsid w:val="00ED3947"/>
    <w:rsid w:val="00EE2661"/>
    <w:rsid w:val="00F01440"/>
    <w:rsid w:val="00F12DEC"/>
    <w:rsid w:val="00F1715C"/>
    <w:rsid w:val="00F310F8"/>
    <w:rsid w:val="00F35939"/>
    <w:rsid w:val="00F45607"/>
    <w:rsid w:val="00F469EA"/>
    <w:rsid w:val="00F64786"/>
    <w:rsid w:val="00F659EB"/>
    <w:rsid w:val="00F862D6"/>
    <w:rsid w:val="00F86BA6"/>
    <w:rsid w:val="00FA17BE"/>
    <w:rsid w:val="00FA3A76"/>
    <w:rsid w:val="00FB2F02"/>
    <w:rsid w:val="00FC6389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F64E032"/>
  <w14:defaultImageDpi w14:val="32767"/>
  <w15:docId w15:val="{2CABBE1F-7108-44A7-9D68-6E5044C09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Odvolacdaje">
    <w:name w:val="Odvolací údaje"/>
    <w:rsid w:val="002873F1"/>
    <w:pPr>
      <w:spacing w:after="0" w:line="240" w:lineRule="auto"/>
    </w:pPr>
    <w:rPr>
      <w:rFonts w:ascii="Arial" w:eastAsia="Times New Roman" w:hAnsi="Arial" w:cs="Times New Roman"/>
      <w:sz w:val="14"/>
      <w:szCs w:val="20"/>
    </w:rPr>
  </w:style>
  <w:style w:type="paragraph" w:customStyle="1" w:styleId="d">
    <w:name w:val="d"/>
    <w:basedOn w:val="Normln"/>
    <w:rsid w:val="001066CF"/>
    <w:pPr>
      <w:spacing w:after="0" w:line="240" w:lineRule="auto"/>
      <w:ind w:left="170"/>
    </w:pPr>
    <w:rPr>
      <w:rFonts w:ascii="Arial" w:eastAsiaTheme="minorEastAsia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INFO-SDC\MUSTRY\Nov&#253;%20n&#225;zev\Administrativn&#237;%20dopis%20-%20nov&#253;%20n&#225;zev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FD5EB-8148-46A1-A8A2-1E63593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FE6E0BF-80E1-48AF-9A0E-8AECEE10C3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917342-ABEB-47B4-9138-F4BA37D26807}">
  <ds:schemaRefs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C2DB9E8-9AEA-460F-B5A7-204E57D1D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Administrativní dopis - nový název.dotx</Template>
  <TotalTime>632</TotalTime>
  <Pages>2</Pages>
  <Words>503</Words>
  <Characters>2972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Kroupa Jan, Ing.</dc:creator>
  <cp:lastModifiedBy>Neugebauer Tomáš, Ing. arch.</cp:lastModifiedBy>
  <cp:revision>45</cp:revision>
  <cp:lastPrinted>2020-08-25T09:34:00Z</cp:lastPrinted>
  <dcterms:created xsi:type="dcterms:W3CDTF">2020-06-02T13:00:00Z</dcterms:created>
  <dcterms:modified xsi:type="dcterms:W3CDTF">2020-09-24T11:55:00Z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